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1F2E9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206E5E6B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4FB65D04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0B6BC955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3E2B9CA4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6D2765B6" w14:textId="77777777" w:rsidR="006D642B" w:rsidRDefault="006D642B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</w:p>
    <w:p w14:paraId="53BE9F62" w14:textId="405C46F8" w:rsidR="006D642B" w:rsidRPr="006D642B" w:rsidRDefault="007538CA" w:rsidP="006D642B">
      <w:pPr>
        <w:spacing w:before="120" w:after="120"/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  <w:t>Role Title:</w:t>
      </w:r>
      <w:r w:rsidR="00E616B2"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  <w:t xml:space="preserve"> </w:t>
      </w:r>
      <w:r w:rsidR="00211FC7"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  <w:t>Asset Manager</w:t>
      </w:r>
    </w:p>
    <w:p w14:paraId="28C72E1C" w14:textId="42236960" w:rsidR="006D642B" w:rsidRPr="007538CA" w:rsidRDefault="007538CA" w:rsidP="006D642B">
      <w:pPr>
        <w:spacing w:before="120" w:after="12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  <w:t xml:space="preserve">Department: </w:t>
      </w:r>
      <w:r w:rsidR="00AE54B8">
        <w:rPr>
          <w:rFonts w:ascii="Arial" w:hAnsi="Arial" w:cs="Arial"/>
          <w:b/>
          <w:bCs/>
          <w:color w:val="808080" w:themeColor="background1" w:themeShade="80"/>
          <w:sz w:val="22"/>
          <w:szCs w:val="22"/>
        </w:rPr>
        <w:t>Property</w:t>
      </w:r>
    </w:p>
    <w:p w14:paraId="57F83EB9" w14:textId="77777777" w:rsidR="006D642B" w:rsidRPr="006D642B" w:rsidRDefault="006D642B" w:rsidP="006D642B">
      <w:pPr>
        <w:rPr>
          <w:rFonts w:ascii="Arial" w:hAnsi="Arial" w:cs="Arial"/>
          <w:sz w:val="22"/>
          <w:szCs w:val="22"/>
        </w:rPr>
      </w:pPr>
    </w:p>
    <w:p w14:paraId="698B1DEA" w14:textId="5747F4B6" w:rsidR="006D642B" w:rsidRDefault="007538CA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i w:val="0"/>
          <w:color w:val="808080" w:themeColor="background1" w:themeShade="80"/>
          <w:sz w:val="22"/>
          <w:szCs w:val="22"/>
        </w:rPr>
        <w:t>About the role</w:t>
      </w:r>
    </w:p>
    <w:p w14:paraId="4EF19BE8" w14:textId="768AA40A" w:rsidR="008D445F" w:rsidRPr="00373BB1" w:rsidRDefault="008D445F" w:rsidP="006D642B">
      <w:pPr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373BB1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This role is primarily to support the Society in </w:t>
      </w:r>
      <w:r w:rsidR="00211FC7">
        <w:rPr>
          <w:rFonts w:ascii="Arial" w:hAnsi="Arial" w:cs="Arial"/>
          <w:bCs/>
          <w:color w:val="808080" w:themeColor="background1" w:themeShade="80"/>
          <w:sz w:val="22"/>
          <w:szCs w:val="22"/>
        </w:rPr>
        <w:t>realising value from its land and property.</w:t>
      </w:r>
      <w:r w:rsidR="00EA4EA6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It is a high profile</w:t>
      </w:r>
      <w:r w:rsidR="00F412D7">
        <w:rPr>
          <w:rFonts w:ascii="Arial" w:hAnsi="Arial" w:cs="Arial"/>
          <w:bCs/>
          <w:color w:val="808080" w:themeColor="background1" w:themeShade="80"/>
          <w:sz w:val="22"/>
          <w:szCs w:val="22"/>
        </w:rPr>
        <w:t>, strategic</w:t>
      </w:r>
      <w:r w:rsidR="00EA4EA6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role which will require you to juggle stakeholders both internally and externally</w:t>
      </w:r>
      <w:r w:rsidR="007158D7">
        <w:rPr>
          <w:rFonts w:ascii="Arial" w:hAnsi="Arial" w:cs="Arial"/>
          <w:bCs/>
          <w:color w:val="808080" w:themeColor="background1" w:themeShade="80"/>
          <w:sz w:val="22"/>
          <w:szCs w:val="22"/>
        </w:rPr>
        <w:t>.</w:t>
      </w:r>
    </w:p>
    <w:p w14:paraId="2DA5F209" w14:textId="51FB79D2" w:rsidR="006D642B" w:rsidRDefault="007538CA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i w:val="0"/>
          <w:color w:val="808080" w:themeColor="background1" w:themeShade="80"/>
          <w:sz w:val="22"/>
          <w:szCs w:val="22"/>
        </w:rPr>
        <w:t>What you’ll be doing</w:t>
      </w:r>
    </w:p>
    <w:p w14:paraId="5C4F6C76" w14:textId="5160CE06" w:rsidR="00AA4694" w:rsidRDefault="00AA4694" w:rsidP="00F81F1B">
      <w:pPr>
        <w:shd w:val="clear" w:color="auto" w:fill="FFFFFF"/>
        <w:spacing w:before="240"/>
        <w:textAlignment w:val="baseline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4026CF">
        <w:rPr>
          <w:rFonts w:ascii="Arial" w:hAnsi="Arial" w:cs="Arial"/>
          <w:color w:val="808080" w:themeColor="background1" w:themeShade="80"/>
          <w:sz w:val="22"/>
          <w:szCs w:val="22"/>
        </w:rPr>
        <w:t>You will be responsible for;</w:t>
      </w:r>
    </w:p>
    <w:p w14:paraId="09CC9F17" w14:textId="09FFDFD8" w:rsidR="003E3CDF" w:rsidRDefault="003E3CDF" w:rsidP="00945E20">
      <w:pPr>
        <w:spacing w:after="120"/>
        <w:ind w:left="720"/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07FD5779" w14:textId="67FEC381" w:rsidR="00993A51" w:rsidRDefault="00993A51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Lead the Society’s divestment programme</w:t>
      </w:r>
      <w:r w:rsidR="006067E9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with </w:t>
      </w:r>
      <w:r w:rsidR="00511D3F">
        <w:rPr>
          <w:rFonts w:ascii="Arial" w:hAnsi="Arial" w:cs="Arial"/>
          <w:bCs/>
          <w:color w:val="808080" w:themeColor="background1" w:themeShade="80"/>
          <w:sz w:val="22"/>
          <w:szCs w:val="22"/>
        </w:rPr>
        <w:t>two</w:t>
      </w:r>
      <w:r w:rsidR="006067E9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other</w:t>
      </w:r>
      <w:r w:rsidR="00511D3F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qualified</w:t>
      </w:r>
      <w:r w:rsidR="006067E9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Asset Manager</w:t>
      </w:r>
      <w:r w:rsidR="00511D3F">
        <w:rPr>
          <w:rFonts w:ascii="Arial" w:hAnsi="Arial" w:cs="Arial"/>
          <w:bCs/>
          <w:color w:val="808080" w:themeColor="background1" w:themeShade="80"/>
          <w:sz w:val="22"/>
          <w:szCs w:val="22"/>
        </w:rPr>
        <w:t>s</w:t>
      </w:r>
      <w:r w:rsidR="006067E9">
        <w:rPr>
          <w:rFonts w:ascii="Arial" w:hAnsi="Arial" w:cs="Arial"/>
          <w:bCs/>
          <w:color w:val="808080" w:themeColor="background1" w:themeShade="80"/>
          <w:sz w:val="22"/>
          <w:szCs w:val="22"/>
        </w:rPr>
        <w:t>.</w:t>
      </w:r>
    </w:p>
    <w:p w14:paraId="27AFA58B" w14:textId="2812B38D" w:rsidR="007158D7" w:rsidRDefault="007158D7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Reviewing the Society’s operational and non-operational property </w:t>
      </w:r>
      <w:r w:rsidR="00A57DA5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and </w:t>
      </w: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to </w:t>
      </w:r>
      <w:r w:rsidR="00DF7070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lead on the development of a plan for every asset which will consider each trading business alongside the requirement to add value. This will be managed with support from the </w:t>
      </w:r>
      <w:r w:rsidR="00D67BEA">
        <w:rPr>
          <w:rFonts w:ascii="Arial" w:hAnsi="Arial" w:cs="Arial"/>
          <w:bCs/>
          <w:color w:val="808080" w:themeColor="background1" w:themeShade="80"/>
          <w:sz w:val="22"/>
          <w:szCs w:val="22"/>
        </w:rPr>
        <w:t>Property Leadership Team.</w:t>
      </w:r>
    </w:p>
    <w:p w14:paraId="2DBB27FB" w14:textId="4805A687" w:rsidR="00DF7070" w:rsidRDefault="00DF7070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You will lead on conversations with </w:t>
      </w:r>
      <w:r w:rsidR="000F4577">
        <w:rPr>
          <w:rFonts w:ascii="Arial" w:hAnsi="Arial" w:cs="Arial"/>
          <w:bCs/>
          <w:color w:val="808080" w:themeColor="background1" w:themeShade="80"/>
          <w:sz w:val="22"/>
          <w:szCs w:val="22"/>
        </w:rPr>
        <w:t>third party operators who may look to occupy our schemes in more than one location.</w:t>
      </w:r>
    </w:p>
    <w:p w14:paraId="1BD25A1E" w14:textId="45181861" w:rsidR="0097302F" w:rsidRDefault="0097302F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Work with the </w:t>
      </w:r>
      <w:r w:rsidR="00BE5061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Property Management </w:t>
      </w: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team to reduce costs without reducing efficiency or service</w:t>
      </w:r>
    </w:p>
    <w:p w14:paraId="6E2CA230" w14:textId="6D0F2609" w:rsidR="00CD1874" w:rsidRDefault="00CD1874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Work with Head of </w:t>
      </w:r>
      <w:r w:rsidR="003861BB">
        <w:rPr>
          <w:rFonts w:ascii="Arial" w:hAnsi="Arial" w:cs="Arial"/>
          <w:bCs/>
          <w:color w:val="808080" w:themeColor="background1" w:themeShade="80"/>
          <w:sz w:val="22"/>
          <w:szCs w:val="22"/>
        </w:rPr>
        <w:t>Construction</w:t>
      </w:r>
      <w:r w:rsidR="00DB6A21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and Feasibility </w:t>
      </w: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and the trading businesses to realise opportunities</w:t>
      </w:r>
    </w:p>
    <w:p w14:paraId="2261AF48" w14:textId="4E85A516" w:rsidR="00CD1874" w:rsidRDefault="00CD1874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Write and present </w:t>
      </w:r>
      <w:r w:rsidR="00E85AEE">
        <w:rPr>
          <w:rFonts w:ascii="Arial" w:hAnsi="Arial" w:cs="Arial"/>
          <w:bCs/>
          <w:color w:val="808080" w:themeColor="background1" w:themeShade="80"/>
          <w:sz w:val="22"/>
          <w:szCs w:val="22"/>
        </w:rPr>
        <w:t>compelling and clear governance papers</w:t>
      </w:r>
    </w:p>
    <w:p w14:paraId="45C39D83" w14:textId="3EABC41C" w:rsidR="000F4577" w:rsidRDefault="000F4577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You will work with stakehold</w:t>
      </w:r>
      <w:r w:rsidR="00A57DA5">
        <w:rPr>
          <w:rFonts w:ascii="Arial" w:hAnsi="Arial" w:cs="Arial"/>
          <w:bCs/>
          <w:color w:val="808080" w:themeColor="background1" w:themeShade="80"/>
          <w:sz w:val="22"/>
          <w:szCs w:val="22"/>
        </w:rPr>
        <w:t>ers to consider appropriate revenue generation opportunities</w:t>
      </w:r>
    </w:p>
    <w:p w14:paraId="56AE9652" w14:textId="2C81BFD6" w:rsidR="00214BFC" w:rsidRPr="00036AC0" w:rsidRDefault="00836C20" w:rsidP="001424E1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036AC0">
        <w:rPr>
          <w:rFonts w:ascii="Arial" w:hAnsi="Arial" w:cs="Arial"/>
          <w:bCs/>
          <w:color w:val="808080" w:themeColor="background1" w:themeShade="80"/>
          <w:sz w:val="22"/>
          <w:szCs w:val="22"/>
        </w:rPr>
        <w:t>Take responsibility for initiating, managing and getting approval for</w:t>
      </w:r>
      <w:r w:rsidR="004062F7" w:rsidRPr="00036AC0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enhancing, reconfiguration, refurbishment and </w:t>
      </w:r>
      <w:r w:rsidR="00036AC0" w:rsidRPr="00036AC0">
        <w:rPr>
          <w:rFonts w:ascii="Arial" w:hAnsi="Arial" w:cs="Arial"/>
          <w:bCs/>
          <w:color w:val="808080" w:themeColor="background1" w:themeShade="80"/>
          <w:sz w:val="22"/>
          <w:szCs w:val="22"/>
        </w:rPr>
        <w:t>redevelopment initiatives to maximise asset value / performance.</w:t>
      </w:r>
    </w:p>
    <w:p w14:paraId="6187846C" w14:textId="5B7C7BE0" w:rsidR="007A4C91" w:rsidRPr="00FD4486" w:rsidRDefault="007A4C91" w:rsidP="00FD4486">
      <w:pPr>
        <w:numPr>
          <w:ilvl w:val="0"/>
          <w:numId w:val="29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You will support the Head of Property with project work as and when required.</w:t>
      </w:r>
    </w:p>
    <w:p w14:paraId="60F96A27" w14:textId="77777777" w:rsidR="00036AC0" w:rsidRDefault="00036AC0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</w:p>
    <w:p w14:paraId="19986602" w14:textId="77777777" w:rsidR="00036AC0" w:rsidRDefault="00036AC0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</w:p>
    <w:p w14:paraId="11BE1E56" w14:textId="77777777" w:rsidR="00036AC0" w:rsidRDefault="00036AC0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</w:p>
    <w:p w14:paraId="35A0D817" w14:textId="068E0763" w:rsidR="006D642B" w:rsidRDefault="007538CA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i w:val="0"/>
          <w:color w:val="808080" w:themeColor="background1" w:themeShade="80"/>
          <w:sz w:val="22"/>
          <w:szCs w:val="22"/>
        </w:rPr>
        <w:lastRenderedPageBreak/>
        <w:t>About You</w:t>
      </w:r>
    </w:p>
    <w:p w14:paraId="74960FA5" w14:textId="7C06F220" w:rsidR="00373BB1" w:rsidRPr="00373BB1" w:rsidRDefault="00373BB1" w:rsidP="00373BB1">
      <w:pPr>
        <w:spacing w:after="24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373BB1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This is an ideal opportunity for an individual who has previous experience within </w:t>
      </w:r>
      <w:r w:rsidR="000742BB">
        <w:rPr>
          <w:rFonts w:ascii="Arial" w:hAnsi="Arial" w:cs="Arial"/>
          <w:bCs/>
          <w:color w:val="808080" w:themeColor="background1" w:themeShade="80"/>
          <w:sz w:val="22"/>
          <w:szCs w:val="22"/>
        </w:rPr>
        <w:t>the Asset Management arena in a multifaceted estate</w:t>
      </w:r>
      <w:r w:rsidRPr="00373BB1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, who has a strong desire to </w:t>
      </w:r>
      <w:r w:rsidR="000742BB">
        <w:rPr>
          <w:rFonts w:ascii="Arial" w:hAnsi="Arial" w:cs="Arial"/>
          <w:bCs/>
          <w:color w:val="808080" w:themeColor="background1" w:themeShade="80"/>
          <w:sz w:val="22"/>
          <w:szCs w:val="22"/>
        </w:rPr>
        <w:t>add value</w:t>
      </w:r>
      <w:r w:rsidR="00406363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an</w:t>
      </w:r>
      <w:r w:rsidR="006D07FB">
        <w:rPr>
          <w:rFonts w:ascii="Arial" w:hAnsi="Arial" w:cs="Arial"/>
          <w:bCs/>
          <w:color w:val="808080" w:themeColor="background1" w:themeShade="80"/>
          <w:sz w:val="22"/>
          <w:szCs w:val="22"/>
        </w:rPr>
        <w:t>d problem solve</w:t>
      </w:r>
    </w:p>
    <w:p w14:paraId="3BE31B76" w14:textId="0AE9439F" w:rsidR="00373BB1" w:rsidRDefault="00070F30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Ideally</w:t>
      </w:r>
      <w:r w:rsidR="00893517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has a relevant qualification (MRICS or similar)</w:t>
      </w:r>
    </w:p>
    <w:p w14:paraId="31D3EA27" w14:textId="0CC4560D" w:rsidR="00A82210" w:rsidRDefault="00A82210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An intelligent and strategic approach to property</w:t>
      </w:r>
    </w:p>
    <w:p w14:paraId="6325EBD7" w14:textId="4AB9E238" w:rsidR="00330FFA" w:rsidRDefault="00330FFA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Strong financial and commercial awareness</w:t>
      </w:r>
      <w:r w:rsidR="004518FD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to be able to drive income and improve asset performance</w:t>
      </w:r>
    </w:p>
    <w:p w14:paraId="58285197" w14:textId="5DB63BD0" w:rsidR="004518FD" w:rsidRDefault="004518FD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Expert knowledge of lease management</w:t>
      </w:r>
      <w:r w:rsidR="00A64BE5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cycle, town planning, landlord and tenant law</w:t>
      </w:r>
      <w:r w:rsidR="000B5B2A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and </w:t>
      </w:r>
      <w:r w:rsidR="00A64BE5">
        <w:rPr>
          <w:rFonts w:ascii="Arial" w:hAnsi="Arial" w:cs="Arial"/>
          <w:bCs/>
          <w:color w:val="808080" w:themeColor="background1" w:themeShade="80"/>
          <w:sz w:val="22"/>
          <w:szCs w:val="22"/>
        </w:rPr>
        <w:t>contract law</w:t>
      </w:r>
    </w:p>
    <w:p w14:paraId="33218DBA" w14:textId="7A8ECB99" w:rsidR="002E65F9" w:rsidRDefault="002E65F9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Confident analysing </w:t>
      </w:r>
      <w:r w:rsidR="0018357E">
        <w:rPr>
          <w:rFonts w:ascii="Arial" w:hAnsi="Arial" w:cs="Arial"/>
          <w:bCs/>
          <w:color w:val="808080" w:themeColor="background1" w:themeShade="80"/>
          <w:sz w:val="22"/>
          <w:szCs w:val="22"/>
        </w:rPr>
        <w:t>real estate in excel eg DCF, development appraisals.</w:t>
      </w:r>
    </w:p>
    <w:p w14:paraId="5325B387" w14:textId="57876A05" w:rsidR="0018357E" w:rsidRDefault="0018357E" w:rsidP="00373BB1">
      <w:pPr>
        <w:numPr>
          <w:ilvl w:val="0"/>
          <w:numId w:val="30"/>
        </w:numPr>
        <w:spacing w:after="120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Good </w:t>
      </w:r>
      <w:r w:rsidR="004E1814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network of </w:t>
      </w:r>
      <w:r>
        <w:rPr>
          <w:rFonts w:ascii="Arial" w:hAnsi="Arial" w:cs="Arial"/>
          <w:bCs/>
          <w:color w:val="808080" w:themeColor="background1" w:themeShade="80"/>
          <w:sz w:val="22"/>
          <w:szCs w:val="22"/>
        </w:rPr>
        <w:t>contacts</w:t>
      </w:r>
    </w:p>
    <w:p w14:paraId="6ED042D0" w14:textId="77777777" w:rsidR="00AA4694" w:rsidRPr="0086746E" w:rsidRDefault="00AA4694" w:rsidP="00AA4694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19A8EE66" w14:textId="31DA1A9A" w:rsidR="007538CA" w:rsidRPr="006D642B" w:rsidRDefault="007538CA" w:rsidP="007538CA">
      <w:pPr>
        <w:pStyle w:val="IntenseQuote"/>
        <w:pBdr>
          <w:bottom w:val="none" w:sz="0" w:space="0" w:color="auto"/>
        </w:pBdr>
        <w:ind w:left="0"/>
        <w:rPr>
          <w:rFonts w:ascii="Arial" w:hAnsi="Arial" w:cs="Arial"/>
          <w:i w:val="0"/>
          <w:snapToGrid w:val="0"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i w:val="0"/>
          <w:color w:val="808080" w:themeColor="background1" w:themeShade="80"/>
          <w:sz w:val="22"/>
          <w:szCs w:val="22"/>
        </w:rPr>
        <w:t>Scope</w:t>
      </w:r>
    </w:p>
    <w:p w14:paraId="00CE6C77" w14:textId="1093C839" w:rsidR="007538CA" w:rsidRPr="00B4740D" w:rsidRDefault="007538CA" w:rsidP="007538CA">
      <w:pPr>
        <w:numPr>
          <w:ilvl w:val="0"/>
          <w:numId w:val="22"/>
        </w:numPr>
        <w:tabs>
          <w:tab w:val="num" w:pos="426"/>
        </w:tabs>
        <w:spacing w:after="120"/>
        <w:ind w:left="426" w:hanging="426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B4740D">
        <w:rPr>
          <w:rFonts w:ascii="Arial" w:hAnsi="Arial" w:cs="Arial"/>
          <w:bCs/>
          <w:color w:val="808080" w:themeColor="background1" w:themeShade="80"/>
          <w:sz w:val="22"/>
          <w:szCs w:val="22"/>
        </w:rPr>
        <w:t>Reports to:</w:t>
      </w:r>
      <w:r w:rsidR="00AA4694" w:rsidRPr="00B4740D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</w:t>
      </w:r>
      <w:r w:rsidR="00305FAC">
        <w:rPr>
          <w:rFonts w:ascii="Arial" w:hAnsi="Arial" w:cs="Arial"/>
          <w:bCs/>
          <w:color w:val="808080" w:themeColor="background1" w:themeShade="80"/>
          <w:sz w:val="22"/>
          <w:szCs w:val="22"/>
        </w:rPr>
        <w:t>Head</w:t>
      </w:r>
      <w:r w:rsidR="003861BB">
        <w:rPr>
          <w:rFonts w:ascii="Arial" w:hAnsi="Arial" w:cs="Arial"/>
          <w:bCs/>
          <w:color w:val="808080" w:themeColor="background1" w:themeShade="80"/>
          <w:sz w:val="22"/>
          <w:szCs w:val="22"/>
        </w:rPr>
        <w:t xml:space="preserve"> </w:t>
      </w:r>
      <w:r w:rsidR="003C0493">
        <w:rPr>
          <w:rFonts w:ascii="Arial" w:hAnsi="Arial" w:cs="Arial"/>
          <w:bCs/>
          <w:color w:val="808080" w:themeColor="background1" w:themeShade="80"/>
          <w:sz w:val="22"/>
          <w:szCs w:val="22"/>
        </w:rPr>
        <w:t>of Property</w:t>
      </w:r>
    </w:p>
    <w:p w14:paraId="0A23C78F" w14:textId="77777777" w:rsidR="007538CA" w:rsidRPr="00B4740D" w:rsidRDefault="007538CA" w:rsidP="007538CA">
      <w:pPr>
        <w:numPr>
          <w:ilvl w:val="0"/>
          <w:numId w:val="22"/>
        </w:numPr>
        <w:tabs>
          <w:tab w:val="num" w:pos="426"/>
        </w:tabs>
        <w:spacing w:after="120"/>
        <w:ind w:left="426" w:hanging="426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B4740D">
        <w:rPr>
          <w:rFonts w:ascii="Arial" w:hAnsi="Arial" w:cs="Arial"/>
          <w:bCs/>
          <w:color w:val="808080" w:themeColor="background1" w:themeShade="80"/>
          <w:sz w:val="22"/>
          <w:szCs w:val="22"/>
        </w:rPr>
        <w:t>Budgetary Control: N/A.</w:t>
      </w:r>
    </w:p>
    <w:p w14:paraId="19AB6084" w14:textId="77777777" w:rsidR="007538CA" w:rsidRPr="00B4740D" w:rsidRDefault="007538CA" w:rsidP="007538CA">
      <w:pPr>
        <w:numPr>
          <w:ilvl w:val="0"/>
          <w:numId w:val="22"/>
        </w:numPr>
        <w:tabs>
          <w:tab w:val="num" w:pos="426"/>
        </w:tabs>
        <w:spacing w:after="120"/>
        <w:ind w:left="426" w:hanging="426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B4740D">
        <w:rPr>
          <w:rFonts w:ascii="Arial" w:hAnsi="Arial" w:cs="Arial"/>
          <w:bCs/>
          <w:color w:val="808080" w:themeColor="background1" w:themeShade="80"/>
          <w:sz w:val="22"/>
          <w:szCs w:val="22"/>
        </w:rPr>
        <w:t>Key internal contacts are all internal departments and trading groups.</w:t>
      </w:r>
    </w:p>
    <w:p w14:paraId="5EA26355" w14:textId="77777777" w:rsidR="007538CA" w:rsidRPr="00B4740D" w:rsidRDefault="007538CA" w:rsidP="007538CA">
      <w:pPr>
        <w:numPr>
          <w:ilvl w:val="0"/>
          <w:numId w:val="22"/>
        </w:numPr>
        <w:tabs>
          <w:tab w:val="num" w:pos="426"/>
        </w:tabs>
        <w:spacing w:after="120"/>
        <w:ind w:left="426" w:hanging="426"/>
        <w:rPr>
          <w:rFonts w:ascii="Arial" w:hAnsi="Arial" w:cs="Arial"/>
          <w:bCs/>
          <w:color w:val="808080" w:themeColor="background1" w:themeShade="80"/>
          <w:sz w:val="22"/>
          <w:szCs w:val="22"/>
        </w:rPr>
      </w:pPr>
      <w:r w:rsidRPr="00B4740D">
        <w:rPr>
          <w:rFonts w:ascii="Arial" w:hAnsi="Arial" w:cs="Arial"/>
          <w:bCs/>
          <w:color w:val="808080" w:themeColor="background1" w:themeShade="80"/>
          <w:sz w:val="22"/>
          <w:szCs w:val="22"/>
        </w:rPr>
        <w:t>Key external contacts are the Society suppliers.</w:t>
      </w:r>
    </w:p>
    <w:p w14:paraId="5C829C09" w14:textId="77777777" w:rsidR="007538CA" w:rsidRPr="006D642B" w:rsidRDefault="007538CA" w:rsidP="006D642B">
      <w:pPr>
        <w:rPr>
          <w:rFonts w:ascii="Arial" w:hAnsi="Arial" w:cs="Arial"/>
          <w:sz w:val="22"/>
          <w:szCs w:val="22"/>
        </w:rPr>
      </w:pPr>
    </w:p>
    <w:sectPr w:rsidR="007538CA" w:rsidRPr="006D642B" w:rsidSect="00E404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119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33D2B" w14:textId="77777777" w:rsidR="00256956" w:rsidRDefault="00256956" w:rsidP="00EF5BDC">
      <w:r>
        <w:separator/>
      </w:r>
    </w:p>
  </w:endnote>
  <w:endnote w:type="continuationSeparator" w:id="0">
    <w:p w14:paraId="0C44B307" w14:textId="77777777" w:rsidR="00256956" w:rsidRDefault="00256956" w:rsidP="00EF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959D1" w14:textId="77777777" w:rsidR="00CB2B1B" w:rsidRDefault="00CB2B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C71FC" w14:textId="079BE349" w:rsidR="00EF5BDC" w:rsidRDefault="006D642B">
    <w:pPr>
      <w:pStyle w:val="Footer"/>
    </w:pPr>
    <w:r>
      <w:rPr>
        <w:rFonts w:ascii="Calibri" w:hAnsi="Calibri"/>
        <w:b/>
        <w:noProof/>
      </w:rPr>
      <w:drawing>
        <wp:anchor distT="0" distB="0" distL="114300" distR="114300" simplePos="0" relativeHeight="251695104" behindDoc="0" locked="0" layoutInCell="1" allowOverlap="1" wp14:anchorId="6E254E3C" wp14:editId="46F812E9">
          <wp:simplePos x="0" y="0"/>
          <wp:positionH relativeFrom="column">
            <wp:posOffset>-900326</wp:posOffset>
          </wp:positionH>
          <wp:positionV relativeFrom="paragraph">
            <wp:posOffset>101307</wp:posOffset>
          </wp:positionV>
          <wp:extent cx="7559987" cy="45741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87" cy="457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A2D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27D0D" w14:textId="4523C07A" w:rsidR="00E40461" w:rsidRDefault="006D642B">
    <w:pPr>
      <w:pStyle w:val="Footer"/>
    </w:pPr>
    <w:r>
      <w:rPr>
        <w:rFonts w:ascii="Calibri" w:hAnsi="Calibri"/>
        <w:b/>
        <w:noProof/>
      </w:rPr>
      <w:drawing>
        <wp:anchor distT="0" distB="0" distL="114300" distR="114300" simplePos="0" relativeHeight="251693056" behindDoc="0" locked="0" layoutInCell="1" allowOverlap="1" wp14:anchorId="52CAFF51" wp14:editId="7583C0A5">
          <wp:simplePos x="0" y="0"/>
          <wp:positionH relativeFrom="column">
            <wp:posOffset>-899491</wp:posOffset>
          </wp:positionH>
          <wp:positionV relativeFrom="paragraph">
            <wp:posOffset>99855</wp:posOffset>
          </wp:positionV>
          <wp:extent cx="7559987" cy="45725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87" cy="4572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C960B" w14:textId="77777777" w:rsidR="00256956" w:rsidRDefault="00256956" w:rsidP="00EF5BDC">
      <w:r>
        <w:separator/>
      </w:r>
    </w:p>
  </w:footnote>
  <w:footnote w:type="continuationSeparator" w:id="0">
    <w:p w14:paraId="5E9D3A4F" w14:textId="77777777" w:rsidR="00256956" w:rsidRDefault="00256956" w:rsidP="00EF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B38EA" w14:textId="77777777" w:rsidR="00CB2B1B" w:rsidRDefault="00CB2B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3D713" w14:textId="67FE65A2" w:rsidR="00E40461" w:rsidRDefault="006D642B">
    <w:pPr>
      <w:pStyle w:val="Header"/>
    </w:pPr>
    <w:r>
      <w:rPr>
        <w:noProof/>
      </w:rPr>
      <w:drawing>
        <wp:anchor distT="0" distB="0" distL="114300" distR="114300" simplePos="0" relativeHeight="251696128" behindDoc="1" locked="0" layoutInCell="1" allowOverlap="1" wp14:anchorId="258DDB5C" wp14:editId="55A97575">
          <wp:simplePos x="0" y="0"/>
          <wp:positionH relativeFrom="column">
            <wp:posOffset>-900332</wp:posOffset>
          </wp:positionH>
          <wp:positionV relativeFrom="paragraph">
            <wp:posOffset>-754808</wp:posOffset>
          </wp:positionV>
          <wp:extent cx="7570553" cy="906269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553" cy="9062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308B2" w14:textId="3F3F7D1B" w:rsidR="00E40461" w:rsidRDefault="006D642B">
    <w:pPr>
      <w:pStyle w:val="Header"/>
    </w:pPr>
    <w:r>
      <w:rPr>
        <w:noProof/>
      </w:rPr>
      <w:drawing>
        <wp:anchor distT="0" distB="0" distL="114300" distR="114300" simplePos="0" relativeHeight="251692032" behindDoc="1" locked="0" layoutInCell="1" allowOverlap="1" wp14:anchorId="01AF5B17" wp14:editId="1C9E573E">
          <wp:simplePos x="0" y="0"/>
          <wp:positionH relativeFrom="column">
            <wp:posOffset>-897974</wp:posOffset>
          </wp:positionH>
          <wp:positionV relativeFrom="paragraph">
            <wp:posOffset>-741376</wp:posOffset>
          </wp:positionV>
          <wp:extent cx="7527873" cy="2349425"/>
          <wp:effectExtent l="0" t="0" r="381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7873" cy="2349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6940C0" w14:textId="77777777" w:rsidR="00E40461" w:rsidRDefault="00E40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812A3"/>
    <w:multiLevelType w:val="hybridMultilevel"/>
    <w:tmpl w:val="64627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344F"/>
    <w:multiLevelType w:val="hybridMultilevel"/>
    <w:tmpl w:val="EE002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767C"/>
    <w:multiLevelType w:val="multilevel"/>
    <w:tmpl w:val="7EAA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8F7833"/>
    <w:multiLevelType w:val="hybridMultilevel"/>
    <w:tmpl w:val="1B18D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2494"/>
    <w:multiLevelType w:val="multilevel"/>
    <w:tmpl w:val="05F2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3617C"/>
    <w:multiLevelType w:val="hybridMultilevel"/>
    <w:tmpl w:val="9A52D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2767C"/>
    <w:multiLevelType w:val="hybridMultilevel"/>
    <w:tmpl w:val="A6C6A3C8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84F10"/>
    <w:multiLevelType w:val="hybridMultilevel"/>
    <w:tmpl w:val="3976B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97418"/>
    <w:multiLevelType w:val="multilevel"/>
    <w:tmpl w:val="27D8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8B28BE"/>
    <w:multiLevelType w:val="hybridMultilevel"/>
    <w:tmpl w:val="55AE4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658D0"/>
    <w:multiLevelType w:val="hybridMultilevel"/>
    <w:tmpl w:val="DA3A7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40C93"/>
    <w:multiLevelType w:val="multilevel"/>
    <w:tmpl w:val="1284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9A1CD9"/>
    <w:multiLevelType w:val="hybridMultilevel"/>
    <w:tmpl w:val="EA8A6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F2077"/>
    <w:multiLevelType w:val="hybridMultilevel"/>
    <w:tmpl w:val="6C1015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11BC5"/>
    <w:multiLevelType w:val="hybridMultilevel"/>
    <w:tmpl w:val="17568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81280"/>
    <w:multiLevelType w:val="hybridMultilevel"/>
    <w:tmpl w:val="B84C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32B1B"/>
    <w:multiLevelType w:val="hybridMultilevel"/>
    <w:tmpl w:val="F1724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06916"/>
    <w:multiLevelType w:val="hybridMultilevel"/>
    <w:tmpl w:val="5D4E0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C706A"/>
    <w:multiLevelType w:val="multilevel"/>
    <w:tmpl w:val="E81A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A844BC"/>
    <w:multiLevelType w:val="hybridMultilevel"/>
    <w:tmpl w:val="41EE973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80615"/>
    <w:multiLevelType w:val="multilevel"/>
    <w:tmpl w:val="FC68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4C2C28"/>
    <w:multiLevelType w:val="hybridMultilevel"/>
    <w:tmpl w:val="7DB2A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54F66"/>
    <w:multiLevelType w:val="multilevel"/>
    <w:tmpl w:val="990E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BA3427"/>
    <w:multiLevelType w:val="hybridMultilevel"/>
    <w:tmpl w:val="0966D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F01AD"/>
    <w:multiLevelType w:val="hybridMultilevel"/>
    <w:tmpl w:val="02548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F2889"/>
    <w:multiLevelType w:val="hybridMultilevel"/>
    <w:tmpl w:val="00BA4E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E2DF9"/>
    <w:multiLevelType w:val="hybridMultilevel"/>
    <w:tmpl w:val="C2E66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D0F21"/>
    <w:multiLevelType w:val="hybridMultilevel"/>
    <w:tmpl w:val="FAE8268E"/>
    <w:lvl w:ilvl="0" w:tplc="74C2A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35077"/>
    <w:multiLevelType w:val="multilevel"/>
    <w:tmpl w:val="699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17819701">
    <w:abstractNumId w:val="27"/>
  </w:num>
  <w:num w:numId="2" w16cid:durableId="611938376">
    <w:abstractNumId w:val="16"/>
  </w:num>
  <w:num w:numId="3" w16cid:durableId="379210478">
    <w:abstractNumId w:val="7"/>
  </w:num>
  <w:num w:numId="4" w16cid:durableId="86314406">
    <w:abstractNumId w:val="17"/>
  </w:num>
  <w:num w:numId="5" w16cid:durableId="139159363">
    <w:abstractNumId w:val="10"/>
  </w:num>
  <w:num w:numId="6" w16cid:durableId="2004123111">
    <w:abstractNumId w:val="5"/>
  </w:num>
  <w:num w:numId="7" w16cid:durableId="1897083085">
    <w:abstractNumId w:val="3"/>
  </w:num>
  <w:num w:numId="8" w16cid:durableId="1368991080">
    <w:abstractNumId w:val="9"/>
  </w:num>
  <w:num w:numId="9" w16cid:durableId="632254873">
    <w:abstractNumId w:val="24"/>
  </w:num>
  <w:num w:numId="10" w16cid:durableId="562835211">
    <w:abstractNumId w:val="1"/>
  </w:num>
  <w:num w:numId="11" w16cid:durableId="1568222499">
    <w:abstractNumId w:val="26"/>
  </w:num>
  <w:num w:numId="12" w16cid:durableId="754983700">
    <w:abstractNumId w:val="23"/>
  </w:num>
  <w:num w:numId="13" w16cid:durableId="1613973390">
    <w:abstractNumId w:val="12"/>
  </w:num>
  <w:num w:numId="14" w16cid:durableId="1916475725">
    <w:abstractNumId w:val="21"/>
  </w:num>
  <w:num w:numId="15" w16cid:durableId="1207378606">
    <w:abstractNumId w:val="0"/>
  </w:num>
  <w:num w:numId="16" w16cid:durableId="957031718">
    <w:abstractNumId w:val="14"/>
  </w:num>
  <w:num w:numId="17" w16cid:durableId="656039219">
    <w:abstractNumId w:val="25"/>
  </w:num>
  <w:num w:numId="18" w16cid:durableId="458569120">
    <w:abstractNumId w:val="15"/>
  </w:num>
  <w:num w:numId="19" w16cid:durableId="614870734">
    <w:abstractNumId w:val="6"/>
  </w:num>
  <w:num w:numId="20" w16cid:durableId="103202616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33731435">
    <w:abstractNumId w:val="19"/>
  </w:num>
  <w:num w:numId="22" w16cid:durableId="810362562">
    <w:abstractNumId w:val="13"/>
  </w:num>
  <w:num w:numId="23" w16cid:durableId="1208878993">
    <w:abstractNumId w:val="28"/>
  </w:num>
  <w:num w:numId="24" w16cid:durableId="1562279889">
    <w:abstractNumId w:val="2"/>
  </w:num>
  <w:num w:numId="25" w16cid:durableId="926377338">
    <w:abstractNumId w:val="8"/>
  </w:num>
  <w:num w:numId="26" w16cid:durableId="1221552678">
    <w:abstractNumId w:val="11"/>
  </w:num>
  <w:num w:numId="27" w16cid:durableId="1492870753">
    <w:abstractNumId w:val="20"/>
  </w:num>
  <w:num w:numId="28" w16cid:durableId="2109889714">
    <w:abstractNumId w:val="22"/>
  </w:num>
  <w:num w:numId="29" w16cid:durableId="496503766">
    <w:abstractNumId w:val="4"/>
  </w:num>
  <w:num w:numId="30" w16cid:durableId="19309670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E99"/>
    <w:rsid w:val="00017D29"/>
    <w:rsid w:val="00036AC0"/>
    <w:rsid w:val="00055757"/>
    <w:rsid w:val="00070F30"/>
    <w:rsid w:val="000742BB"/>
    <w:rsid w:val="000A05FF"/>
    <w:rsid w:val="000B424F"/>
    <w:rsid w:val="000B5B2A"/>
    <w:rsid w:val="000C282A"/>
    <w:rsid w:val="000C2A0D"/>
    <w:rsid w:val="000D15F9"/>
    <w:rsid w:val="000F1A02"/>
    <w:rsid w:val="000F4577"/>
    <w:rsid w:val="00106C8D"/>
    <w:rsid w:val="00113791"/>
    <w:rsid w:val="0018357E"/>
    <w:rsid w:val="001C700A"/>
    <w:rsid w:val="001D285F"/>
    <w:rsid w:val="001E2D09"/>
    <w:rsid w:val="001E52CF"/>
    <w:rsid w:val="00211FC7"/>
    <w:rsid w:val="00214BFC"/>
    <w:rsid w:val="00215CDF"/>
    <w:rsid w:val="002375F2"/>
    <w:rsid w:val="0024076C"/>
    <w:rsid w:val="00240BBD"/>
    <w:rsid w:val="00247B0D"/>
    <w:rsid w:val="00256956"/>
    <w:rsid w:val="002644B8"/>
    <w:rsid w:val="0028005C"/>
    <w:rsid w:val="00287549"/>
    <w:rsid w:val="002A6DF4"/>
    <w:rsid w:val="002C0CA1"/>
    <w:rsid w:val="002E65F9"/>
    <w:rsid w:val="002F2A2D"/>
    <w:rsid w:val="00303E56"/>
    <w:rsid w:val="00305FAC"/>
    <w:rsid w:val="003169CA"/>
    <w:rsid w:val="00320E8F"/>
    <w:rsid w:val="00330FFA"/>
    <w:rsid w:val="003408F8"/>
    <w:rsid w:val="00356C69"/>
    <w:rsid w:val="00360051"/>
    <w:rsid w:val="00373BB1"/>
    <w:rsid w:val="003861BB"/>
    <w:rsid w:val="00387D20"/>
    <w:rsid w:val="003A3470"/>
    <w:rsid w:val="003C0493"/>
    <w:rsid w:val="003C0EA8"/>
    <w:rsid w:val="003E3232"/>
    <w:rsid w:val="003E3CDF"/>
    <w:rsid w:val="004026CF"/>
    <w:rsid w:val="004062F7"/>
    <w:rsid w:val="00406363"/>
    <w:rsid w:val="00421441"/>
    <w:rsid w:val="00424FF5"/>
    <w:rsid w:val="004518FD"/>
    <w:rsid w:val="004653EA"/>
    <w:rsid w:val="004C1AA2"/>
    <w:rsid w:val="004E1814"/>
    <w:rsid w:val="00511D3F"/>
    <w:rsid w:val="00572E4A"/>
    <w:rsid w:val="00590DF9"/>
    <w:rsid w:val="00594722"/>
    <w:rsid w:val="005D4558"/>
    <w:rsid w:val="005E310E"/>
    <w:rsid w:val="005F2B73"/>
    <w:rsid w:val="005F42DA"/>
    <w:rsid w:val="005F42E5"/>
    <w:rsid w:val="00605E31"/>
    <w:rsid w:val="006061AA"/>
    <w:rsid w:val="006067E9"/>
    <w:rsid w:val="0067183C"/>
    <w:rsid w:val="00682B1F"/>
    <w:rsid w:val="006A65A6"/>
    <w:rsid w:val="006D07FB"/>
    <w:rsid w:val="006D642B"/>
    <w:rsid w:val="00710F53"/>
    <w:rsid w:val="007158D7"/>
    <w:rsid w:val="0072789E"/>
    <w:rsid w:val="00737965"/>
    <w:rsid w:val="007467F3"/>
    <w:rsid w:val="0075232F"/>
    <w:rsid w:val="007538CA"/>
    <w:rsid w:val="00767E1F"/>
    <w:rsid w:val="007A4C91"/>
    <w:rsid w:val="007D3A3B"/>
    <w:rsid w:val="007E39F9"/>
    <w:rsid w:val="00825E2E"/>
    <w:rsid w:val="00836C20"/>
    <w:rsid w:val="0086746E"/>
    <w:rsid w:val="00867625"/>
    <w:rsid w:val="0087131D"/>
    <w:rsid w:val="00875593"/>
    <w:rsid w:val="00893517"/>
    <w:rsid w:val="008A2F98"/>
    <w:rsid w:val="008B0EFE"/>
    <w:rsid w:val="008D445F"/>
    <w:rsid w:val="008D50D2"/>
    <w:rsid w:val="008E0466"/>
    <w:rsid w:val="008F58F6"/>
    <w:rsid w:val="00945E20"/>
    <w:rsid w:val="00952062"/>
    <w:rsid w:val="009648A1"/>
    <w:rsid w:val="0097302F"/>
    <w:rsid w:val="00984D1A"/>
    <w:rsid w:val="00993A51"/>
    <w:rsid w:val="00995BB7"/>
    <w:rsid w:val="00997134"/>
    <w:rsid w:val="009A4E0C"/>
    <w:rsid w:val="009D3048"/>
    <w:rsid w:val="009E0F99"/>
    <w:rsid w:val="00A117DB"/>
    <w:rsid w:val="00A15DDB"/>
    <w:rsid w:val="00A23D92"/>
    <w:rsid w:val="00A31953"/>
    <w:rsid w:val="00A351F3"/>
    <w:rsid w:val="00A57DA5"/>
    <w:rsid w:val="00A60DCA"/>
    <w:rsid w:val="00A64BE5"/>
    <w:rsid w:val="00A7459E"/>
    <w:rsid w:val="00A82210"/>
    <w:rsid w:val="00AA4694"/>
    <w:rsid w:val="00AE54B8"/>
    <w:rsid w:val="00AF19CE"/>
    <w:rsid w:val="00AF7318"/>
    <w:rsid w:val="00AF7832"/>
    <w:rsid w:val="00B1208B"/>
    <w:rsid w:val="00B3405A"/>
    <w:rsid w:val="00B37150"/>
    <w:rsid w:val="00B4193F"/>
    <w:rsid w:val="00B458AE"/>
    <w:rsid w:val="00B4740D"/>
    <w:rsid w:val="00B93F48"/>
    <w:rsid w:val="00BC01C4"/>
    <w:rsid w:val="00BD0957"/>
    <w:rsid w:val="00BE2C5B"/>
    <w:rsid w:val="00BE49AC"/>
    <w:rsid w:val="00BE5061"/>
    <w:rsid w:val="00BF5A9F"/>
    <w:rsid w:val="00C24658"/>
    <w:rsid w:val="00C41655"/>
    <w:rsid w:val="00C51E99"/>
    <w:rsid w:val="00C5737A"/>
    <w:rsid w:val="00C923B8"/>
    <w:rsid w:val="00CA6864"/>
    <w:rsid w:val="00CB2B1B"/>
    <w:rsid w:val="00CD1874"/>
    <w:rsid w:val="00CD56F0"/>
    <w:rsid w:val="00CF6DF5"/>
    <w:rsid w:val="00CF7386"/>
    <w:rsid w:val="00D07ED7"/>
    <w:rsid w:val="00D128C1"/>
    <w:rsid w:val="00D33BED"/>
    <w:rsid w:val="00D41229"/>
    <w:rsid w:val="00D4730D"/>
    <w:rsid w:val="00D55410"/>
    <w:rsid w:val="00D67BEA"/>
    <w:rsid w:val="00D81DC5"/>
    <w:rsid w:val="00DB6A21"/>
    <w:rsid w:val="00DD70EB"/>
    <w:rsid w:val="00DF3CAE"/>
    <w:rsid w:val="00DF6BC4"/>
    <w:rsid w:val="00DF7070"/>
    <w:rsid w:val="00E06FAE"/>
    <w:rsid w:val="00E10CEB"/>
    <w:rsid w:val="00E24A85"/>
    <w:rsid w:val="00E40461"/>
    <w:rsid w:val="00E44B98"/>
    <w:rsid w:val="00E57DAD"/>
    <w:rsid w:val="00E616B2"/>
    <w:rsid w:val="00E65444"/>
    <w:rsid w:val="00E75D5A"/>
    <w:rsid w:val="00E848F8"/>
    <w:rsid w:val="00E85AEE"/>
    <w:rsid w:val="00EA4EA6"/>
    <w:rsid w:val="00EB6580"/>
    <w:rsid w:val="00ED35E3"/>
    <w:rsid w:val="00ED4718"/>
    <w:rsid w:val="00ED5182"/>
    <w:rsid w:val="00EE76E9"/>
    <w:rsid w:val="00EF5BDC"/>
    <w:rsid w:val="00F24AB7"/>
    <w:rsid w:val="00F412D7"/>
    <w:rsid w:val="00F46E26"/>
    <w:rsid w:val="00F50A4E"/>
    <w:rsid w:val="00F50B36"/>
    <w:rsid w:val="00F52C8E"/>
    <w:rsid w:val="00F81F1B"/>
    <w:rsid w:val="00F84B13"/>
    <w:rsid w:val="00FA5A41"/>
    <w:rsid w:val="00FB4F09"/>
    <w:rsid w:val="00FD4486"/>
    <w:rsid w:val="00FD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CB4E4"/>
  <w15:chartTrackingRefBased/>
  <w15:docId w15:val="{39C08DF6-5305-034B-B440-A033B98C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BD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EF5BDC"/>
    <w:pPr>
      <w:ind w:left="72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F5BDC"/>
    <w:rPr>
      <w:rFonts w:ascii="Times New Roman" w:eastAsia="Times New Roman" w:hAnsi="Times New Roman" w:cs="Times New Roman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BD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BDC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basedOn w:val="Normal"/>
    <w:uiPriority w:val="99"/>
    <w:qFormat/>
    <w:rsid w:val="00EF5BDC"/>
    <w:pPr>
      <w:ind w:left="720"/>
    </w:pPr>
  </w:style>
  <w:style w:type="paragraph" w:customStyle="1" w:styleId="Default">
    <w:name w:val="Default"/>
    <w:uiPriority w:val="99"/>
    <w:rsid w:val="00EF5BD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F5B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BD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F5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BDC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67183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183C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3A347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A3470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026CF"/>
    <w:pPr>
      <w:spacing w:before="100" w:beforeAutospacing="1" w:after="100" w:afterAutospacing="1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Ford</dc:creator>
  <cp:keywords/>
  <dc:description/>
  <cp:lastModifiedBy>Sophie Timms</cp:lastModifiedBy>
  <cp:revision>2</cp:revision>
  <dcterms:created xsi:type="dcterms:W3CDTF">2025-01-08T08:35:00Z</dcterms:created>
  <dcterms:modified xsi:type="dcterms:W3CDTF">2025-01-08T08:35:00Z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4e17b-d8d0-4731-945f-6a05a4cc5c34_Enabled">
    <vt:lpwstr>true</vt:lpwstr>
  </property>
  <property fmtid="{D5CDD505-2E9C-101B-9397-08002B2CF9AE}" pid="3" name="MSIP_Label_4074e17b-d8d0-4731-945f-6a05a4cc5c34_SetDate">
    <vt:lpwstr>2021-07-26T08:09:18Z</vt:lpwstr>
  </property>
  <property fmtid="{D5CDD505-2E9C-101B-9397-08002B2CF9AE}" pid="4" name="MSIP_Label_4074e17b-d8d0-4731-945f-6a05a4cc5c34_Method">
    <vt:lpwstr>Standard</vt:lpwstr>
  </property>
  <property fmtid="{D5CDD505-2E9C-101B-9397-08002B2CF9AE}" pid="5" name="MSIP_Label_4074e17b-d8d0-4731-945f-6a05a4cc5c34_Name">
    <vt:lpwstr>4074e17b-d8d0-4731-945f-6a05a4cc5c34</vt:lpwstr>
  </property>
  <property fmtid="{D5CDD505-2E9C-101B-9397-08002B2CF9AE}" pid="6" name="MSIP_Label_4074e17b-d8d0-4731-945f-6a05a4cc5c34_SiteId">
    <vt:lpwstr>a8272d25-1020-438a-a5d0-a38cd3ff38b0</vt:lpwstr>
  </property>
  <property fmtid="{D5CDD505-2E9C-101B-9397-08002B2CF9AE}" pid="7" name="MSIP_Label_4074e17b-d8d0-4731-945f-6a05a4cc5c34_ActionId">
    <vt:lpwstr>b02cc8b0-d19d-4336-8739-4f9db689e89e</vt:lpwstr>
  </property>
  <property fmtid="{D5CDD505-2E9C-101B-9397-08002B2CF9AE}" pid="8" name="MSIP_Label_4074e17b-d8d0-4731-945f-6a05a4cc5c34_ContentBits">
    <vt:lpwstr>0</vt:lpwstr>
  </property>
</Properties>
</file>